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21D" w:rsidRPr="00EB1407" w:rsidRDefault="00E6521D" w:rsidP="00E6521D">
      <w:pPr>
        <w:spacing w:line="560" w:lineRule="exact"/>
        <w:rPr>
          <w:rFonts w:ascii="黑体" w:eastAsia="黑体" w:hAnsi="宋体" w:hint="eastAsia"/>
          <w:sz w:val="32"/>
          <w:szCs w:val="32"/>
        </w:rPr>
      </w:pPr>
      <w:r w:rsidRPr="00EB1407">
        <w:rPr>
          <w:rFonts w:ascii="黑体" w:eastAsia="黑体" w:hAnsi="宋体" w:hint="eastAsia"/>
          <w:sz w:val="32"/>
          <w:szCs w:val="32"/>
        </w:rPr>
        <w:t>附件1</w:t>
      </w:r>
    </w:p>
    <w:p w:rsidR="00E6521D" w:rsidRPr="00D51E2B" w:rsidRDefault="00E6521D" w:rsidP="00E6521D">
      <w:pPr>
        <w:spacing w:line="560" w:lineRule="exact"/>
        <w:jc w:val="center"/>
        <w:rPr>
          <w:rFonts w:ascii="黑体" w:eastAsia="黑体" w:hAnsi="文星标宋" w:hint="eastAsia"/>
          <w:sz w:val="44"/>
          <w:szCs w:val="44"/>
        </w:rPr>
      </w:pPr>
      <w:r w:rsidRPr="00D51E2B">
        <w:rPr>
          <w:rFonts w:ascii="黑体" w:eastAsia="黑体" w:hAnsi="文星标宋" w:hint="eastAsia"/>
          <w:sz w:val="44"/>
          <w:szCs w:val="44"/>
        </w:rPr>
        <w:t>青岛市2017年度科普项目实施方案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E6521D" w:rsidRPr="00D51E2B" w:rsidRDefault="00E6521D" w:rsidP="00E6521D">
      <w:pPr>
        <w:spacing w:line="560" w:lineRule="exact"/>
        <w:ind w:firstLineChars="200" w:firstLine="640"/>
        <w:rPr>
          <w:rFonts w:ascii="黑体" w:eastAsia="黑体" w:hAnsi="宋体" w:hint="eastAsia"/>
          <w:sz w:val="32"/>
          <w:szCs w:val="32"/>
        </w:rPr>
      </w:pPr>
      <w:r w:rsidRPr="00D51E2B">
        <w:rPr>
          <w:rFonts w:ascii="黑体" w:eastAsia="黑体" w:hAnsi="宋体" w:hint="eastAsia"/>
          <w:sz w:val="32"/>
          <w:szCs w:val="32"/>
        </w:rPr>
        <w:t>一、项目背景</w:t>
      </w:r>
    </w:p>
    <w:p w:rsidR="00E6521D" w:rsidRPr="00D51E2B" w:rsidRDefault="00E6521D" w:rsidP="00E6521D">
      <w:pPr>
        <w:widowControl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青岛市科协实施的数字科普工程采用公众休闲式的科普传播形式，已在全市城镇和乡村社区开放式服务场所、公众文化活动场所，交通医疗、购物旅游等人群集聚场所安装数字播放终端632台，2017年拟在全市205个贫困村各建设一台数字科普播放终端，配备一套科普扶贫总控播放系统，预计年受益群众40万人次，提升了基层公共科普服务能力，一定程度上满足了信息时代群众对科普服务的需求。2017年市科协与山东广电网络有限公司青岛分公司签订战略合作协议，以实现全市全民科学素质提升为目标，以“科普中国”、“科普青岛”品牌在青岛落地生根为目的，利用青岛有线遍布全市及乡镇的网络和高覆盖率等优势，面向各类人群提供精准的科普宣传，将青岛有线双向平台与青岛市科学技术协会的科学传播、科普活动等融为一体，成功地将科普宣传搬上电视屏幕，将科普宣传送到千家万户。此次征集活动主要为青岛科普数字科普通节目和 青岛有线电视“科普青岛”栏目提供片源，同时达到进一步开发科普创作智慧、激发科普创作热情的效果。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黑体" w:eastAsia="黑体" w:hAnsi="宋体" w:hint="eastAsia"/>
          <w:sz w:val="32"/>
          <w:szCs w:val="32"/>
        </w:rPr>
      </w:pPr>
      <w:r w:rsidRPr="00D51E2B">
        <w:rPr>
          <w:rFonts w:ascii="黑体" w:eastAsia="黑体" w:hAnsi="宋体" w:hint="eastAsia"/>
          <w:sz w:val="32"/>
          <w:szCs w:val="32"/>
        </w:rPr>
        <w:lastRenderedPageBreak/>
        <w:t>二、申报时间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征集活动自2017年2月至2017年7月31日止。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黑体" w:eastAsia="黑体" w:hAnsi="宋体" w:hint="eastAsia"/>
          <w:sz w:val="32"/>
          <w:szCs w:val="32"/>
        </w:rPr>
      </w:pPr>
      <w:r w:rsidRPr="00D51E2B">
        <w:rPr>
          <w:rFonts w:ascii="黑体" w:eastAsia="黑体" w:hAnsi="宋体" w:hint="eastAsia"/>
          <w:sz w:val="32"/>
          <w:szCs w:val="32"/>
        </w:rPr>
        <w:t>三</w:t>
      </w:r>
      <w:r w:rsidRPr="00D51E2B">
        <w:rPr>
          <w:rFonts w:ascii="黑体" w:eastAsia="黑体" w:hAnsi="宋体" w:hint="eastAsia"/>
          <w:sz w:val="32"/>
          <w:szCs w:val="32"/>
        </w:rPr>
        <w:t> </w:t>
      </w:r>
      <w:r w:rsidRPr="00D51E2B">
        <w:rPr>
          <w:rFonts w:ascii="黑体" w:eastAsia="黑体" w:hAnsi="宋体" w:hint="eastAsia"/>
          <w:sz w:val="32"/>
          <w:szCs w:val="32"/>
        </w:rPr>
        <w:t>、申报内容</w:t>
      </w:r>
      <w:r w:rsidRPr="00D51E2B">
        <w:rPr>
          <w:rFonts w:ascii="黑体" w:eastAsia="黑体" w:hAnsi="宋体" w:hint="eastAsia"/>
          <w:sz w:val="32"/>
          <w:szCs w:val="32"/>
        </w:rPr>
        <w:t> 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科普视频应利用多媒体形式以浅显的、让公众易于理解、接受和参与的方式介绍自然科学和社会科学知识，达到推广科学技术的应用、倡导科学方法、传播科学思想、弘扬科学精神的目的，据此征集适用于电视媒体、互联网、手机等传播的科普节目、纪录片、微电影、公益广告等视频或动画原创作品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优先征集在保证影片基本科普性、主体性、艺术性的同时，融入无人机航拍、慢动作录制、延时视觉表现等创新表现、拍摄手法的影片，或在画面美感上达到一定高度的影片。</w:t>
      </w:r>
      <w:r w:rsidRPr="00D51E2B">
        <w:rPr>
          <w:rFonts w:ascii="仿宋_GB2312" w:eastAsia="仿宋_GB2312" w:hAnsi="宋体" w:hint="eastAsia"/>
          <w:sz w:val="32"/>
          <w:szCs w:val="32"/>
        </w:rPr>
        <w:t> 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黑体" w:eastAsia="黑体" w:hAnsi="宋体" w:hint="eastAsia"/>
          <w:sz w:val="32"/>
          <w:szCs w:val="32"/>
        </w:rPr>
      </w:pPr>
      <w:r w:rsidRPr="00D51E2B">
        <w:rPr>
          <w:rFonts w:ascii="黑体" w:eastAsia="黑体" w:hAnsi="宋体" w:hint="eastAsia"/>
          <w:sz w:val="32"/>
          <w:szCs w:val="32"/>
        </w:rPr>
        <w:t>四、申报要求</w:t>
      </w:r>
    </w:p>
    <w:p w:rsidR="00E6521D" w:rsidRPr="00EB1407" w:rsidRDefault="00E6521D" w:rsidP="00E6521D">
      <w:pPr>
        <w:spacing w:line="560" w:lineRule="exact"/>
        <w:ind w:firstLineChars="200" w:firstLine="640"/>
        <w:rPr>
          <w:rFonts w:ascii="楷体_GB2312" w:eastAsia="楷体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EB1407">
        <w:rPr>
          <w:rFonts w:ascii="楷体_GB2312" w:eastAsia="楷体_GB2312" w:hAnsi="宋体" w:hint="eastAsia"/>
          <w:sz w:val="32"/>
          <w:szCs w:val="32"/>
        </w:rPr>
        <w:t>（一）总要求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1．作品应主题鲜明，具有较高的思想性、科学性、艺术性和通俗性。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（1）主题鲜明：作品优先围绕“扶贫脱贫”主题展开创作，具有青岛地域特色，符合青岛扶贫攻坚工作现状。其他作品应选取社会公众广泛关注、亟待解决的社会热点焦点的主题，体现科普的时效性和公众性。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（2）思想性：主题思想和内容健康向上，反映时代主旋律，代表先进文化的发展方向。</w:t>
      </w:r>
      <w:r w:rsidRPr="00D51E2B">
        <w:rPr>
          <w:rFonts w:ascii="仿宋_GB2312" w:eastAsia="仿宋_GB2312" w:hAnsi="宋体" w:hint="eastAsia"/>
          <w:sz w:val="32"/>
          <w:szCs w:val="32"/>
        </w:rPr>
        <w:t> 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（3）科学性：符合普及科学技术知识、倡导科学方法、传</w:t>
      </w:r>
      <w:r w:rsidRPr="00D51E2B">
        <w:rPr>
          <w:rFonts w:ascii="仿宋_GB2312" w:eastAsia="仿宋_GB2312" w:hAnsi="宋体" w:hint="eastAsia"/>
          <w:sz w:val="32"/>
          <w:szCs w:val="32"/>
        </w:rPr>
        <w:lastRenderedPageBreak/>
        <w:t>播科学思想、弘杨科学精神的要求，有助于启迪智慧，激励人们爱科学、用科学，有助于贫困人口科学素质提高，有助于贫困村脱贫致富。</w:t>
      </w:r>
      <w:r w:rsidRPr="00D51E2B">
        <w:rPr>
          <w:rFonts w:ascii="仿宋_GB2312" w:eastAsia="仿宋_GB2312" w:hAnsi="宋体" w:hint="eastAsia"/>
          <w:sz w:val="32"/>
          <w:szCs w:val="32"/>
        </w:rPr>
        <w:t> 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（4）艺术性：整体构思新颖，创作手法和表现形式具有独创性，语言生动流畅、富有特色、具有感染力；将科技、生产、生活有机结合，有较高的科技和人文品位。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（5）通俗性：反映的科学技术知识应通俗易懂。密切结合我市贫困地区群众生产、生活的实际，将复杂的农业生产技术，浅显直观的表现出来。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2．影片要求画面清晰度1080P以上（含）。台词及配音用普通话、方言均可，设置中文字幕（鼓励中英文字幕并置）。片头字幕须有作品名称，片尾需有制作及演职人员表。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3．作品格式为 MP4（编码H264），非以上格式请自行转换。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4．应征作品的内容应均属原创,未以任何形式发表,也不属于公开作品。除应征作者以外,应没有任何他方对应征作品及资料的创作、设计有实质性的贡献。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5．2016年（含）以前已申报过的科普项目，无论获奖与否，均不得再重复申报。</w:t>
      </w:r>
    </w:p>
    <w:p w:rsidR="00E6521D" w:rsidRPr="00EB1407" w:rsidRDefault="00E6521D" w:rsidP="00E6521D">
      <w:pPr>
        <w:spacing w:line="560" w:lineRule="exact"/>
        <w:ind w:firstLineChars="200" w:firstLine="640"/>
        <w:rPr>
          <w:rFonts w:ascii="楷体_GB2312" w:eastAsia="楷体_GB2312" w:hAnsi="宋体" w:hint="eastAsia"/>
          <w:sz w:val="32"/>
          <w:szCs w:val="32"/>
        </w:rPr>
      </w:pPr>
      <w:r w:rsidRPr="00EB1407">
        <w:rPr>
          <w:rFonts w:ascii="楷体_GB2312" w:eastAsia="楷体_GB2312" w:hAnsi="宋体" w:hint="eastAsia"/>
          <w:sz w:val="32"/>
          <w:szCs w:val="32"/>
        </w:rPr>
        <w:t>（二）视频作品要求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科普节目、纪录片、微电影作品时长在3至25分钟。每个公益广告形式的申报项目，可通过15秒、30秒或60秒时长版本，进行多个不同内容影片的叠加，标准为每个公益广告形式申</w:t>
      </w:r>
      <w:r w:rsidRPr="00D51E2B">
        <w:rPr>
          <w:rFonts w:ascii="仿宋_GB2312" w:eastAsia="仿宋_GB2312" w:hAnsi="宋体" w:hint="eastAsia"/>
          <w:sz w:val="32"/>
          <w:szCs w:val="32"/>
        </w:rPr>
        <w:lastRenderedPageBreak/>
        <w:t>报项目的总时长不得低于2分钟。（公益广告形式申报项目在填写表格时，请将申报的所有影片名称、作品内容概要填写完整）。</w:t>
      </w:r>
    </w:p>
    <w:p w:rsidR="00E6521D" w:rsidRPr="00EB1407" w:rsidRDefault="00E6521D" w:rsidP="00E6521D">
      <w:pPr>
        <w:spacing w:line="560" w:lineRule="exact"/>
        <w:ind w:firstLineChars="200" w:firstLine="640"/>
        <w:rPr>
          <w:rFonts w:ascii="楷体_GB2312" w:eastAsia="楷体_GB2312" w:hAnsi="宋体" w:hint="eastAsia"/>
          <w:sz w:val="32"/>
          <w:szCs w:val="32"/>
        </w:rPr>
      </w:pPr>
      <w:r w:rsidRPr="00EB1407">
        <w:rPr>
          <w:rFonts w:ascii="楷体_GB2312" w:eastAsia="楷体_GB2312" w:hAnsi="宋体" w:hint="eastAsia"/>
          <w:sz w:val="32"/>
          <w:szCs w:val="32"/>
        </w:rPr>
        <w:t>（三）动画作品要求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时长3至5分钟，采用二维、三维均可。文件大小在500M以内。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黑体" w:eastAsia="黑体" w:hAnsi="宋体" w:hint="eastAsia"/>
          <w:sz w:val="32"/>
          <w:szCs w:val="32"/>
        </w:rPr>
      </w:pPr>
      <w:r w:rsidRPr="00D51E2B">
        <w:rPr>
          <w:rFonts w:ascii="黑体" w:eastAsia="黑体" w:hAnsi="宋体" w:hint="eastAsia"/>
          <w:sz w:val="32"/>
          <w:szCs w:val="32"/>
        </w:rPr>
        <w:t>五、</w:t>
      </w:r>
      <w:r w:rsidRPr="00D51E2B">
        <w:rPr>
          <w:rFonts w:ascii="黑体" w:eastAsia="黑体" w:hAnsi="宋体" w:hint="eastAsia"/>
          <w:sz w:val="32"/>
          <w:szCs w:val="32"/>
        </w:rPr>
        <w:t> </w:t>
      </w:r>
      <w:r w:rsidRPr="00D51E2B">
        <w:rPr>
          <w:rFonts w:ascii="黑体" w:eastAsia="黑体" w:hAnsi="宋体" w:hint="eastAsia"/>
          <w:sz w:val="32"/>
          <w:szCs w:val="32"/>
        </w:rPr>
        <w:t>提交要求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（一）有效的申报作品应包含:作品电子版+《科普项目申报表》纸质版+《申报承诺书》纸质签署版。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（二）《申报承诺书》由应征者亲笔签署,应征者为机构的,须由授权代表签署并加盖机构公章。集体创作者,所有创作者必须共同签署。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（三）签署后的《申报承诺书》与《科普项目申报表》、申报作品电子版一并邮寄至青岛市科学技术协会科普部。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（四）所有申报材料应规范有序，参评作品应与《科普项目申报表》和《申报承诺书》一一对应，材料报送杂乱无章者取消参评资格。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黑体" w:eastAsia="黑体" w:hAnsi="宋体" w:hint="eastAsia"/>
          <w:sz w:val="32"/>
          <w:szCs w:val="32"/>
        </w:rPr>
      </w:pPr>
      <w:r w:rsidRPr="00D51E2B">
        <w:rPr>
          <w:rFonts w:ascii="黑体" w:eastAsia="黑体" w:hAnsi="宋体" w:hint="eastAsia"/>
          <w:sz w:val="32"/>
          <w:szCs w:val="32"/>
        </w:rPr>
        <w:t>六、评选方式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经过初步筛选后，由专业人士（视频制作领域专家、扶贫专家、科研工作者、媒体专家等）成立评委会，集中对各科普项目评分，选出获奖作品。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黑体" w:eastAsia="黑体" w:hAnsi="宋体" w:hint="eastAsia"/>
          <w:sz w:val="32"/>
          <w:szCs w:val="32"/>
        </w:rPr>
      </w:pPr>
      <w:r w:rsidRPr="00D51E2B">
        <w:rPr>
          <w:rFonts w:ascii="黑体" w:eastAsia="黑体" w:hAnsi="宋体" w:hint="eastAsia"/>
          <w:sz w:val="32"/>
          <w:szCs w:val="32"/>
        </w:rPr>
        <w:t>七、奖项设置</w:t>
      </w:r>
      <w:r w:rsidRPr="00D51E2B">
        <w:rPr>
          <w:rFonts w:ascii="黑体" w:eastAsia="黑体" w:hAnsi="宋体" w:hint="eastAsia"/>
          <w:sz w:val="32"/>
          <w:szCs w:val="32"/>
        </w:rPr>
        <w:t> 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视征集情况、作品质量和专家审核结果，评出一、二、三等</w:t>
      </w:r>
      <w:r w:rsidRPr="00D51E2B">
        <w:rPr>
          <w:rFonts w:ascii="仿宋_GB2312" w:eastAsia="仿宋_GB2312" w:hAnsi="宋体" w:hint="eastAsia"/>
          <w:sz w:val="32"/>
          <w:szCs w:val="32"/>
        </w:rPr>
        <w:lastRenderedPageBreak/>
        <w:t>奖及优秀奖若干。最高奖金5万元。奖金均为税前奖金,获奖者应按国家法律规定自行纳税。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黑体" w:eastAsia="黑体" w:hAnsi="宋体" w:hint="eastAsia"/>
          <w:sz w:val="32"/>
          <w:szCs w:val="32"/>
        </w:rPr>
      </w:pPr>
      <w:r w:rsidRPr="00D51E2B">
        <w:rPr>
          <w:rFonts w:ascii="黑体" w:eastAsia="黑体" w:hAnsi="宋体" w:hint="eastAsia"/>
          <w:sz w:val="32"/>
          <w:szCs w:val="32"/>
        </w:rPr>
        <w:t>八、注意事项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（一）申报作品不得含有违反《中华人民共和国宪法》及其他任何法律法规的内容,不得含有任何涉嫌民族歧视、宗教歧视以及其它有悖于社会道德风尚和良好风俗的内容。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（二）申报作品或用于创作、设计的素材均不得侵犯任何第三方的知识产权,包括著作权、商标权、专利权或其他专有权利,由此引发的任何纠纷及法律责任由应征者承担全部责任。一经发现,立即取消其参评资格,并追回已颁的奖励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shd w:val="clear" w:color="auto" w:fill="FFFFFF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（三）</w:t>
      </w:r>
      <w:r w:rsidRPr="00D51E2B">
        <w:rPr>
          <w:rFonts w:ascii="仿宋_GB2312" w:eastAsia="仿宋_GB2312" w:hint="eastAsia"/>
          <w:sz w:val="32"/>
          <w:szCs w:val="32"/>
          <w:shd w:val="clear" w:color="auto" w:fill="FFFFFF"/>
        </w:rPr>
        <w:t>所有申报作品的版权均属作者，青岛市科协可在公益性宣传中无偿使用。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（四）获奖作品如需进一步修改,作者本人应无条件帮助改进原创作品直至可供使用。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（五）应征作品及资料恕不退还。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（六）对本规则产生任何疑议,市科协科普部保留最终解释权。与本届征集有关的任何未尽事宜,均由市科协科普部进行解释。</w:t>
      </w:r>
      <w:r>
        <w:rPr>
          <w:rFonts w:ascii="仿宋_GB2312" w:eastAsia="仿宋_GB2312" w:hAnsi="宋体" w:hint="eastAsia"/>
          <w:sz w:val="32"/>
          <w:szCs w:val="32"/>
        </w:rPr>
        <w:t>（</w:t>
      </w:r>
      <w:r w:rsidRPr="00D51E2B">
        <w:rPr>
          <w:rFonts w:ascii="仿宋_GB2312" w:eastAsia="仿宋_GB2312" w:hAnsi="宋体" w:hint="eastAsia"/>
          <w:sz w:val="32"/>
          <w:szCs w:val="32"/>
        </w:rPr>
        <w:t xml:space="preserve">特别说明: </w:t>
      </w:r>
      <w:r>
        <w:rPr>
          <w:rFonts w:ascii="仿宋_GB2312" w:eastAsia="仿宋_GB2312" w:hAnsi="宋体" w:hint="eastAsia"/>
          <w:sz w:val="32"/>
          <w:szCs w:val="32"/>
        </w:rPr>
        <w:t>提报</w:t>
      </w:r>
      <w:r w:rsidRPr="00D51E2B">
        <w:rPr>
          <w:rFonts w:ascii="仿宋_GB2312" w:eastAsia="仿宋_GB2312" w:hAnsi="宋体" w:hint="eastAsia"/>
          <w:sz w:val="32"/>
          <w:szCs w:val="32"/>
        </w:rPr>
        <w:t>作品的截止时间为2017年7月31日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D51E2B">
        <w:rPr>
          <w:rFonts w:ascii="仿宋_GB2312" w:eastAsia="仿宋_GB2312" w:hAnsi="宋体" w:hint="eastAsia"/>
          <w:sz w:val="32"/>
          <w:szCs w:val="32"/>
        </w:rPr>
        <w:t>逾期不予受理。</w:t>
      </w:r>
      <w:r>
        <w:rPr>
          <w:rFonts w:ascii="仿宋_GB2312" w:eastAsia="仿宋_GB2312" w:hAnsi="宋体"/>
          <w:sz w:val="32"/>
          <w:szCs w:val="32"/>
        </w:rPr>
        <w:t>）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作品邮寄地址:山东省青岛市香港中路19号613室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青岛市科学技术协会科普部（收）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邮编:266071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lastRenderedPageBreak/>
        <w:t>联系人：青岛市科协科普部  王雪健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联系电话:0532-85916833</w:t>
      </w: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传真:0532-85916833</w:t>
      </w:r>
    </w:p>
    <w:p w:rsidR="00E6521D" w:rsidRPr="00D51E2B" w:rsidRDefault="00E6521D" w:rsidP="00E6521D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Verdana" w:cs="宋体" w:hint="eastAsia"/>
          <w:bCs/>
          <w:kern w:val="0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邮箱:</w:t>
      </w:r>
      <w:hyperlink r:id="rId5" w:history="1">
        <w:r w:rsidRPr="00D51E2B">
          <w:rPr>
            <w:rFonts w:ascii="仿宋_GB2312" w:eastAsia="仿宋_GB2312" w:hAnsi="宋体" w:hint="eastAsia"/>
            <w:sz w:val="32"/>
            <w:szCs w:val="32"/>
          </w:rPr>
          <w:t>qd85916833@163.com</w:t>
        </w:r>
      </w:hyperlink>
    </w:p>
    <w:p w:rsidR="00E6521D" w:rsidRPr="00D51E2B" w:rsidRDefault="00E6521D" w:rsidP="00E6521D">
      <w:pPr>
        <w:rPr>
          <w:rFonts w:ascii="仿宋_GB2312" w:eastAsia="仿宋_GB2312" w:hAnsi="宋体" w:hint="eastAsia"/>
          <w:sz w:val="32"/>
          <w:szCs w:val="32"/>
        </w:rPr>
      </w:pPr>
    </w:p>
    <w:p w:rsidR="00E6521D" w:rsidRPr="00D51E2B" w:rsidRDefault="00E6521D" w:rsidP="00E6521D">
      <w:pPr>
        <w:rPr>
          <w:rFonts w:ascii="仿宋_GB2312" w:eastAsia="仿宋_GB2312" w:hAnsi="宋体" w:hint="eastAsia"/>
          <w:sz w:val="32"/>
          <w:szCs w:val="32"/>
        </w:rPr>
      </w:pPr>
    </w:p>
    <w:p w:rsidR="00E6521D" w:rsidRPr="00D51E2B" w:rsidRDefault="00E6521D" w:rsidP="00E6521D">
      <w:pPr>
        <w:rPr>
          <w:rFonts w:ascii="仿宋_GB2312" w:eastAsia="仿宋_GB2312" w:hAnsi="宋体" w:hint="eastAsia"/>
          <w:sz w:val="32"/>
          <w:szCs w:val="32"/>
        </w:rPr>
      </w:pPr>
    </w:p>
    <w:p w:rsidR="00E6521D" w:rsidRPr="00D51E2B" w:rsidRDefault="00E6521D" w:rsidP="00E6521D">
      <w:pPr>
        <w:rPr>
          <w:rFonts w:ascii="仿宋_GB2312" w:eastAsia="仿宋_GB2312" w:hAnsi="宋体" w:hint="eastAsia"/>
          <w:sz w:val="32"/>
          <w:szCs w:val="32"/>
        </w:rPr>
      </w:pPr>
    </w:p>
    <w:p w:rsidR="00E6521D" w:rsidRPr="00D51E2B" w:rsidRDefault="00E6521D" w:rsidP="00E6521D">
      <w:pPr>
        <w:rPr>
          <w:rFonts w:ascii="仿宋_GB2312" w:eastAsia="仿宋_GB2312" w:hAnsi="宋体" w:hint="eastAsia"/>
          <w:sz w:val="32"/>
          <w:szCs w:val="32"/>
        </w:rPr>
      </w:pPr>
    </w:p>
    <w:p w:rsidR="00E6521D" w:rsidRPr="00D51E2B" w:rsidRDefault="00E6521D" w:rsidP="00E6521D">
      <w:pPr>
        <w:rPr>
          <w:rFonts w:ascii="仿宋_GB2312" w:eastAsia="仿宋_GB2312" w:hAnsi="宋体" w:hint="eastAsia"/>
          <w:sz w:val="32"/>
          <w:szCs w:val="32"/>
        </w:rPr>
      </w:pPr>
    </w:p>
    <w:p w:rsidR="00E6521D" w:rsidRPr="00D51E2B" w:rsidRDefault="00E6521D" w:rsidP="00E6521D">
      <w:pPr>
        <w:rPr>
          <w:rFonts w:ascii="仿宋_GB2312" w:eastAsia="仿宋_GB2312" w:hAnsi="宋体" w:hint="eastAsia"/>
          <w:sz w:val="32"/>
          <w:szCs w:val="32"/>
        </w:rPr>
      </w:pPr>
    </w:p>
    <w:p w:rsidR="00E6521D" w:rsidRPr="00D51E2B" w:rsidRDefault="00E6521D" w:rsidP="00E6521D">
      <w:pPr>
        <w:rPr>
          <w:rFonts w:ascii="仿宋_GB2312" w:eastAsia="仿宋_GB2312" w:hAnsi="宋体" w:hint="eastAsia"/>
          <w:sz w:val="32"/>
          <w:szCs w:val="32"/>
        </w:rPr>
      </w:pPr>
    </w:p>
    <w:p w:rsidR="00E6521D" w:rsidRPr="00D51E2B" w:rsidRDefault="00E6521D" w:rsidP="00E6521D">
      <w:pPr>
        <w:rPr>
          <w:rFonts w:ascii="仿宋_GB2312" w:eastAsia="仿宋_GB2312" w:hAnsi="宋体" w:hint="eastAsia"/>
          <w:sz w:val="32"/>
          <w:szCs w:val="32"/>
        </w:rPr>
      </w:pPr>
    </w:p>
    <w:p w:rsidR="00E6521D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E6521D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E6521D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E6521D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E6521D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E6521D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E6521D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E6521D" w:rsidRPr="00D51E2B" w:rsidRDefault="00E6521D" w:rsidP="00E6521D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9015C4" w:rsidRPr="00E6521D" w:rsidRDefault="00E6521D">
      <w:bookmarkStart w:id="0" w:name="_GoBack"/>
      <w:bookmarkEnd w:id="0"/>
    </w:p>
    <w:sectPr w:rsidR="009015C4" w:rsidRPr="00E6521D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F8B" w:rsidRDefault="00E6521D">
    <w:pPr>
      <w:pStyle w:val="a3"/>
      <w:rPr>
        <w:rFonts w:ascii="仿宋_GB2312" w:eastAsia="仿宋_GB2312" w:hint="eastAsia"/>
        <w:sz w:val="32"/>
        <w:szCs w:val="32"/>
      </w:rPr>
    </w:pPr>
    <w:r>
      <w:rPr>
        <w:rFonts w:ascii="仿宋_GB2312" w:eastAsia="仿宋_GB2312" w:hint="eastAsia"/>
        <w:sz w:val="32"/>
        <w:szCs w:val="32"/>
      </w:rPr>
      <w:fldChar w:fldCharType="begin"/>
    </w:r>
    <w:r>
      <w:rPr>
        <w:rFonts w:ascii="仿宋_GB2312" w:eastAsia="仿宋_GB2312" w:hint="eastAsia"/>
        <w:sz w:val="32"/>
        <w:szCs w:val="32"/>
      </w:rPr>
      <w:instrText>PAGE   \</w:instrText>
    </w:r>
    <w:r>
      <w:rPr>
        <w:rFonts w:ascii="仿宋_GB2312" w:eastAsia="仿宋_GB2312" w:hint="eastAsia"/>
        <w:sz w:val="32"/>
        <w:szCs w:val="32"/>
      </w:rPr>
      <w:instrText>* MERGEFORMAT</w:instrText>
    </w:r>
    <w:r>
      <w:rPr>
        <w:rFonts w:ascii="仿宋_GB2312" w:eastAsia="仿宋_GB2312" w:hint="eastAsia"/>
        <w:sz w:val="32"/>
        <w:szCs w:val="32"/>
      </w:rPr>
      <w:fldChar w:fldCharType="separate"/>
    </w:r>
    <w:r w:rsidRPr="00F51737">
      <w:rPr>
        <w:rFonts w:ascii="仿宋_GB2312" w:eastAsia="仿宋_GB2312"/>
        <w:noProof/>
        <w:sz w:val="32"/>
        <w:szCs w:val="32"/>
        <w:lang w:val="zh-CN" w:eastAsia="zh-CN"/>
      </w:rPr>
      <w:t>-</w:t>
    </w:r>
    <w:r w:rsidRPr="00F51737">
      <w:rPr>
        <w:rFonts w:ascii="仿宋_GB2312" w:eastAsia="仿宋_GB2312"/>
        <w:noProof/>
        <w:sz w:val="32"/>
        <w:szCs w:val="32"/>
        <w:lang w:val="en-US" w:eastAsia="zh-CN"/>
      </w:rPr>
      <w:t xml:space="preserve"> 10 -</w:t>
    </w:r>
    <w:r>
      <w:rPr>
        <w:rFonts w:ascii="仿宋_GB2312" w:eastAsia="仿宋_GB2312" w:hint="eastAsia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F8B" w:rsidRDefault="00E6521D">
    <w:pPr>
      <w:pStyle w:val="a3"/>
      <w:jc w:val="right"/>
      <w:rPr>
        <w:rFonts w:ascii="仿宋_GB2312" w:eastAsia="仿宋_GB2312" w:hint="eastAsia"/>
        <w:sz w:val="32"/>
        <w:szCs w:val="32"/>
      </w:rPr>
    </w:pPr>
    <w:r>
      <w:rPr>
        <w:rFonts w:ascii="仿宋_GB2312" w:eastAsia="仿宋_GB2312" w:hint="eastAsia"/>
        <w:sz w:val="32"/>
        <w:szCs w:val="32"/>
      </w:rPr>
      <w:fldChar w:fldCharType="begin"/>
    </w:r>
    <w:r>
      <w:rPr>
        <w:rFonts w:ascii="仿宋_GB2312" w:eastAsia="仿宋_GB2312" w:hint="eastAsia"/>
        <w:sz w:val="32"/>
        <w:szCs w:val="32"/>
      </w:rPr>
      <w:instrText>PAGE   \* MERGEFORMAT</w:instrText>
    </w:r>
    <w:r>
      <w:rPr>
        <w:rFonts w:ascii="仿宋_GB2312" w:eastAsia="仿宋_GB2312" w:hint="eastAsia"/>
        <w:sz w:val="32"/>
        <w:szCs w:val="32"/>
      </w:rPr>
      <w:fldChar w:fldCharType="separate"/>
    </w:r>
    <w:r w:rsidRPr="00E6521D">
      <w:rPr>
        <w:rFonts w:ascii="仿宋_GB2312" w:eastAsia="仿宋_GB2312"/>
        <w:noProof/>
        <w:sz w:val="32"/>
        <w:szCs w:val="32"/>
        <w:lang w:val="zh-CN" w:eastAsia="zh-CN"/>
      </w:rPr>
      <w:t>-</w:t>
    </w:r>
    <w:r w:rsidRPr="00E6521D">
      <w:rPr>
        <w:rFonts w:ascii="仿宋_GB2312" w:eastAsia="仿宋_GB2312"/>
        <w:noProof/>
        <w:sz w:val="32"/>
        <w:szCs w:val="32"/>
        <w:lang w:val="en-US" w:eastAsia="zh-CN"/>
      </w:rPr>
      <w:t xml:space="preserve"> 6 -</w:t>
    </w:r>
    <w:r>
      <w:rPr>
        <w:rFonts w:ascii="仿宋_GB2312" w:eastAsia="仿宋_GB2312" w:hint="eastAsia"/>
        <w:sz w:val="32"/>
        <w:szCs w:val="32"/>
      </w:rPr>
      <w:fldChar w:fldCharType="end"/>
    </w:r>
  </w:p>
  <w:p w:rsidR="007E7F8B" w:rsidRDefault="00E6521D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E2EAD"/>
    <w:multiLevelType w:val="multilevel"/>
    <w:tmpl w:val="55FE2EAD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1D"/>
    <w:rsid w:val="006419F0"/>
    <w:rsid w:val="0070575B"/>
    <w:rsid w:val="00E6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BD1AE-A3BF-4B18-8E6C-4BF50785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2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E6521D"/>
    <w:rPr>
      <w:sz w:val="18"/>
      <w:szCs w:val="18"/>
    </w:rPr>
  </w:style>
  <w:style w:type="paragraph" w:styleId="a3">
    <w:name w:val="footer"/>
    <w:basedOn w:val="a"/>
    <w:link w:val="Char"/>
    <w:uiPriority w:val="99"/>
    <w:rsid w:val="00E652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652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367</Words>
  <Characters>2096</Characters>
  <Application>Microsoft Office Word</Application>
  <DocSecurity>0</DocSecurity>
  <Lines>17</Lines>
  <Paragraphs>4</Paragraphs>
  <ScaleCrop>false</ScaleCrop>
  <Company>微软中国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Huang</dc:creator>
  <cp:keywords/>
  <dc:description/>
  <cp:lastModifiedBy>Yi Huang</cp:lastModifiedBy>
  <cp:revision>1</cp:revision>
  <dcterms:created xsi:type="dcterms:W3CDTF">2017-02-27T01:48:00Z</dcterms:created>
  <dcterms:modified xsi:type="dcterms:W3CDTF">2017-02-27T01:49:00Z</dcterms:modified>
</cp:coreProperties>
</file>