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BE4" w:rsidRDefault="001C4BE4" w:rsidP="001C4BE4">
      <w:pPr>
        <w:spacing w:line="590" w:lineRule="exact"/>
        <w:rPr>
          <w:rFonts w:ascii="黑体" w:eastAsia="黑体" w:hAnsi="宋体"/>
          <w:sz w:val="30"/>
        </w:rPr>
      </w:pPr>
      <w:r>
        <w:rPr>
          <w:rFonts w:ascii="黑体" w:eastAsia="黑体" w:hAnsi="宋体" w:hint="eastAsia"/>
          <w:szCs w:val="32"/>
        </w:rPr>
        <w:t>附件1</w:t>
      </w:r>
    </w:p>
    <w:p w:rsidR="001C4BE4" w:rsidRDefault="001C4BE4" w:rsidP="001C4BE4">
      <w:pPr>
        <w:ind w:firstLine="600"/>
        <w:jc w:val="center"/>
        <w:rPr>
          <w:rFonts w:ascii="方正小标宋_GBK" w:eastAsia="方正小标宋_GBK" w:hint="eastAsia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青岛市社科规划项目评委推荐表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3"/>
        <w:gridCol w:w="851"/>
        <w:gridCol w:w="1034"/>
        <w:gridCol w:w="71"/>
        <w:gridCol w:w="833"/>
        <w:gridCol w:w="1092"/>
        <w:gridCol w:w="1726"/>
        <w:gridCol w:w="3048"/>
      </w:tblGrid>
      <w:tr w:rsidR="001C4BE4" w:rsidTr="001C4BE4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姓名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宋磊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性别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男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出生年月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1960.09</w:t>
            </w:r>
          </w:p>
        </w:tc>
      </w:tr>
      <w:tr w:rsidR="001C4BE4" w:rsidTr="001C4BE4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工作单位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青岛农业大学艺术学院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现从事专业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 xml:space="preserve"> 美术学</w:t>
            </w:r>
          </w:p>
        </w:tc>
      </w:tr>
      <w:tr w:rsidR="001C4BE4" w:rsidTr="001C4BE4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通讯地址</w:t>
            </w:r>
          </w:p>
        </w:tc>
        <w:tc>
          <w:tcPr>
            <w:tcW w:w="7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青岛市城阳区长城路700号</w:t>
            </w:r>
          </w:p>
        </w:tc>
      </w:tr>
      <w:tr w:rsidR="001C4BE4" w:rsidTr="001C4BE4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毕业院校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山东师范大学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所学专业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绘画</w:t>
            </w:r>
          </w:p>
        </w:tc>
      </w:tr>
      <w:tr w:rsidR="001C4BE4" w:rsidTr="001C4BE4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学历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大学本科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学位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教育学学士</w:t>
            </w:r>
          </w:p>
        </w:tc>
      </w:tr>
      <w:tr w:rsidR="001C4BE4" w:rsidTr="001C4BE4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职务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院长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职称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教授</w:t>
            </w:r>
          </w:p>
        </w:tc>
      </w:tr>
      <w:tr w:rsidR="001C4BE4" w:rsidTr="001C4BE4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联系方式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办公</w:t>
            </w:r>
          </w:p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电话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0532 86080653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手机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13864819863</w:t>
            </w:r>
          </w:p>
        </w:tc>
      </w:tr>
      <w:tr w:rsidR="001C4BE4" w:rsidTr="001C4BE4">
        <w:trPr>
          <w:trHeight w:val="62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E-mail</w:t>
            </w:r>
          </w:p>
        </w:tc>
        <w:tc>
          <w:tcPr>
            <w:tcW w:w="7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Songlei 02634@126.com</w:t>
            </w:r>
          </w:p>
        </w:tc>
      </w:tr>
      <w:tr w:rsidR="001C4BE4" w:rsidTr="001C4BE4">
        <w:trPr>
          <w:cantSplit/>
          <w:trHeight w:val="5034"/>
          <w:jc w:val="center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snapToGrid w:val="0"/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学</w:t>
            </w:r>
          </w:p>
          <w:p w:rsidR="001C4BE4" w:rsidRDefault="001C4BE4">
            <w:pPr>
              <w:snapToGrid w:val="0"/>
              <w:jc w:val="center"/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习</w:t>
            </w:r>
          </w:p>
          <w:p w:rsidR="001C4BE4" w:rsidRDefault="001C4BE4">
            <w:pPr>
              <w:snapToGrid w:val="0"/>
              <w:jc w:val="center"/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工</w:t>
            </w:r>
          </w:p>
          <w:p w:rsidR="001C4BE4" w:rsidRDefault="001C4BE4">
            <w:pPr>
              <w:snapToGrid w:val="0"/>
              <w:jc w:val="center"/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作</w:t>
            </w:r>
          </w:p>
          <w:p w:rsidR="001C4BE4" w:rsidRDefault="001C4BE4">
            <w:pPr>
              <w:snapToGrid w:val="0"/>
              <w:jc w:val="center"/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简</w:t>
            </w:r>
          </w:p>
          <w:p w:rsidR="001C4BE4" w:rsidRDefault="001C4BE4">
            <w:pPr>
              <w:snapToGrid w:val="0"/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历</w:t>
            </w:r>
          </w:p>
        </w:tc>
        <w:tc>
          <w:tcPr>
            <w:tcW w:w="7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E4" w:rsidRDefault="001C4BE4">
            <w:pPr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1982年9月—1986年9月 山东师范大学美术学院绘画专业</w:t>
            </w:r>
          </w:p>
          <w:p w:rsidR="001C4BE4" w:rsidRDefault="001C4BE4">
            <w:pPr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 xml:space="preserve">1986年9月—2001年5月莱阳市文化局副研究馆员 </w:t>
            </w:r>
          </w:p>
          <w:p w:rsidR="001C4BE4" w:rsidRDefault="001C4BE4">
            <w:pPr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2001年5月—2005年12月 青岛农业大学副教授</w:t>
            </w:r>
          </w:p>
          <w:p w:rsidR="001C4BE4" w:rsidRDefault="001C4BE4">
            <w:pPr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 xml:space="preserve">2005年12月至今 青岛农业大学教授 </w:t>
            </w:r>
          </w:p>
          <w:p w:rsidR="001C4BE4" w:rsidRDefault="001C4BE4">
            <w:pPr>
              <w:rPr>
                <w:rFonts w:ascii="仿宋_GB2312"/>
                <w:kern w:val="2"/>
                <w:sz w:val="30"/>
                <w:szCs w:val="30"/>
              </w:rPr>
            </w:pPr>
          </w:p>
        </w:tc>
      </w:tr>
      <w:tr w:rsidR="001C4BE4" w:rsidTr="001C4BE4">
        <w:trPr>
          <w:cantSplit/>
          <w:trHeight w:val="4810"/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lastRenderedPageBreak/>
              <w:t>主要工作业绩</w:t>
            </w:r>
          </w:p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/>
                <w:kern w:val="2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科</w:t>
            </w:r>
          </w:p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研</w:t>
            </w:r>
          </w:p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情</w:t>
            </w:r>
          </w:p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况</w:t>
            </w:r>
          </w:p>
        </w:tc>
        <w:tc>
          <w:tcPr>
            <w:tcW w:w="7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E4" w:rsidRDefault="001C4BE4">
            <w:pPr>
              <w:spacing w:line="360" w:lineRule="auto"/>
              <w:ind w:firstLineChars="200" w:firstLine="480"/>
              <w:rPr>
                <w:kern w:val="2"/>
                <w:sz w:val="24"/>
              </w:rPr>
            </w:pPr>
            <w:r>
              <w:rPr>
                <w:rFonts w:hint="eastAsia"/>
                <w:kern w:val="2"/>
                <w:sz w:val="24"/>
              </w:rPr>
              <w:t>主持山东省文化艺术重点课题</w:t>
            </w:r>
            <w:r>
              <w:rPr>
                <w:kern w:val="2"/>
                <w:sz w:val="24"/>
              </w:rPr>
              <w:t xml:space="preserve"> </w:t>
            </w:r>
            <w:r>
              <w:rPr>
                <w:rFonts w:hint="eastAsia"/>
                <w:kern w:val="2"/>
                <w:sz w:val="24"/>
              </w:rPr>
              <w:t>“崔子忠生平与艺术研究”等</w:t>
            </w:r>
            <w:r>
              <w:rPr>
                <w:kern w:val="2"/>
                <w:sz w:val="24"/>
              </w:rPr>
              <w:t>2</w:t>
            </w:r>
            <w:r>
              <w:rPr>
                <w:rFonts w:hint="eastAsia"/>
                <w:kern w:val="2"/>
                <w:sz w:val="24"/>
              </w:rPr>
              <w:t>项（</w:t>
            </w:r>
            <w:r>
              <w:rPr>
                <w:kern w:val="2"/>
                <w:sz w:val="24"/>
              </w:rPr>
              <w:t>1/1</w:t>
            </w:r>
            <w:r>
              <w:rPr>
                <w:rFonts w:hint="eastAsia"/>
                <w:kern w:val="2"/>
                <w:sz w:val="24"/>
              </w:rPr>
              <w:t>），国家级协会课题</w:t>
            </w:r>
            <w:r>
              <w:rPr>
                <w:kern w:val="2"/>
                <w:sz w:val="24"/>
              </w:rPr>
              <w:t>1</w:t>
            </w:r>
            <w:r>
              <w:rPr>
                <w:rFonts w:hint="eastAsia"/>
                <w:kern w:val="2"/>
                <w:sz w:val="24"/>
              </w:rPr>
              <w:t>项（</w:t>
            </w:r>
            <w:r>
              <w:rPr>
                <w:kern w:val="2"/>
                <w:sz w:val="24"/>
              </w:rPr>
              <w:t>2/4</w:t>
            </w:r>
            <w:r>
              <w:rPr>
                <w:rFonts w:hint="eastAsia"/>
                <w:kern w:val="2"/>
                <w:sz w:val="24"/>
              </w:rPr>
              <w:t>），出版专著教材《速写》等</w:t>
            </w:r>
            <w:r>
              <w:rPr>
                <w:kern w:val="2"/>
                <w:sz w:val="24"/>
              </w:rPr>
              <w:t>3</w:t>
            </w:r>
            <w:r>
              <w:rPr>
                <w:rFonts w:hint="eastAsia"/>
                <w:kern w:val="2"/>
                <w:sz w:val="24"/>
              </w:rPr>
              <w:t>部（</w:t>
            </w:r>
            <w:r>
              <w:rPr>
                <w:kern w:val="2"/>
                <w:sz w:val="24"/>
              </w:rPr>
              <w:t>1/1</w:t>
            </w:r>
            <w:r>
              <w:rPr>
                <w:rFonts w:hint="eastAsia"/>
                <w:kern w:val="2"/>
                <w:sz w:val="24"/>
              </w:rPr>
              <w:t>），参编多部，</w:t>
            </w:r>
            <w:r>
              <w:rPr>
                <w:rFonts w:ascii="Arial" w:hAnsi="Arial" w:cs="Arial" w:hint="eastAsia"/>
                <w:kern w:val="2"/>
                <w:sz w:val="24"/>
              </w:rPr>
              <w:t>《美术观察》、《国画家》、《艺术世界》、《汉声—文化国宝》、人民美术出版社等</w:t>
            </w:r>
            <w:r>
              <w:rPr>
                <w:rFonts w:hint="eastAsia"/>
                <w:kern w:val="2"/>
                <w:sz w:val="24"/>
              </w:rPr>
              <w:t>出版发表论文、作品“画家与理论”“崔子忠与老师及其家族成员关系的研究”“录像的回忆”等</w:t>
            </w:r>
            <w:r>
              <w:rPr>
                <w:kern w:val="2"/>
                <w:sz w:val="24"/>
              </w:rPr>
              <w:t>200</w:t>
            </w:r>
            <w:r>
              <w:rPr>
                <w:rFonts w:hint="eastAsia"/>
                <w:kern w:val="2"/>
                <w:sz w:val="24"/>
              </w:rPr>
              <w:t>余篇（幅），多件作品被“中国文学艺术基金会”等专业机构收藏。</w:t>
            </w:r>
            <w:r>
              <w:rPr>
                <w:kern w:val="2"/>
                <w:sz w:val="24"/>
              </w:rPr>
              <w:t xml:space="preserve"> </w:t>
            </w:r>
          </w:p>
          <w:p w:rsidR="001C4BE4" w:rsidRDefault="001C4BE4">
            <w:pPr>
              <w:spacing w:line="360" w:lineRule="auto"/>
              <w:ind w:firstLineChars="695" w:firstLine="2503"/>
              <w:rPr>
                <w:rFonts w:ascii="Arial" w:eastAsia="黑体" w:hAnsi="Arial" w:cs="Arial"/>
                <w:b/>
                <w:kern w:val="2"/>
                <w:sz w:val="36"/>
              </w:rPr>
            </w:pPr>
          </w:p>
          <w:p w:rsidR="001C4BE4" w:rsidRDefault="001C4BE4">
            <w:pPr>
              <w:spacing w:line="360" w:lineRule="auto"/>
              <w:ind w:firstLineChars="695" w:firstLine="2503"/>
              <w:rPr>
                <w:rFonts w:ascii="Arial" w:eastAsia="黑体" w:hAnsi="Arial" w:cs="Arial"/>
                <w:b/>
                <w:kern w:val="2"/>
                <w:sz w:val="36"/>
              </w:rPr>
            </w:pPr>
          </w:p>
          <w:p w:rsidR="001C4BE4" w:rsidRDefault="001C4BE4">
            <w:pPr>
              <w:rPr>
                <w:rFonts w:ascii="仿宋_GB2312"/>
                <w:kern w:val="2"/>
                <w:sz w:val="30"/>
                <w:szCs w:val="30"/>
              </w:rPr>
            </w:pPr>
          </w:p>
        </w:tc>
      </w:tr>
      <w:tr w:rsidR="001C4BE4" w:rsidTr="001C4BE4">
        <w:trPr>
          <w:cantSplit/>
          <w:trHeight w:val="3006"/>
          <w:jc w:val="center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widowControl/>
              <w:adjustRightInd/>
              <w:spacing w:line="240" w:lineRule="auto"/>
              <w:jc w:val="left"/>
              <w:rPr>
                <w:rFonts w:ascii="仿宋_GB2312"/>
                <w:kern w:val="2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获</w:t>
            </w:r>
          </w:p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奖</w:t>
            </w:r>
          </w:p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情</w:t>
            </w:r>
          </w:p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况</w:t>
            </w:r>
          </w:p>
        </w:tc>
        <w:tc>
          <w:tcPr>
            <w:tcW w:w="7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E4" w:rsidRDefault="001C4BE4">
            <w:pPr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kern w:val="2"/>
                <w:sz w:val="24"/>
              </w:rPr>
              <w:t xml:space="preserve">  </w:t>
            </w:r>
            <w:r>
              <w:rPr>
                <w:rFonts w:hint="eastAsia"/>
                <w:kern w:val="2"/>
                <w:sz w:val="24"/>
              </w:rPr>
              <w:t>作品获中国文学艺术界联合会、中国美术家协会主办的国家级美术专业最高学术奖“中国美术金彩奖”优秀奖</w:t>
            </w:r>
            <w:r>
              <w:rPr>
                <w:kern w:val="2"/>
                <w:sz w:val="24"/>
              </w:rPr>
              <w:t>2</w:t>
            </w:r>
            <w:r>
              <w:rPr>
                <w:rFonts w:hint="eastAsia"/>
                <w:kern w:val="2"/>
                <w:sz w:val="24"/>
              </w:rPr>
              <w:t>项；中国美术家协会主题性全国美术作品展览最高奖</w:t>
            </w:r>
            <w:r>
              <w:rPr>
                <w:kern w:val="2"/>
                <w:sz w:val="24"/>
              </w:rPr>
              <w:t>1</w:t>
            </w:r>
            <w:r>
              <w:rPr>
                <w:rFonts w:hint="eastAsia"/>
                <w:kern w:val="2"/>
                <w:sz w:val="24"/>
              </w:rPr>
              <w:t>项，中国美术家协会年度奖</w:t>
            </w:r>
            <w:r>
              <w:rPr>
                <w:kern w:val="2"/>
                <w:sz w:val="24"/>
              </w:rPr>
              <w:t>2</w:t>
            </w:r>
            <w:r>
              <w:rPr>
                <w:rFonts w:hint="eastAsia"/>
                <w:kern w:val="2"/>
                <w:sz w:val="24"/>
              </w:rPr>
              <w:t>项，山东省人民政府“泰山文艺奖”二等奖</w:t>
            </w:r>
            <w:r>
              <w:rPr>
                <w:kern w:val="2"/>
                <w:sz w:val="24"/>
              </w:rPr>
              <w:t>1</w:t>
            </w:r>
            <w:r>
              <w:rPr>
                <w:rFonts w:hint="eastAsia"/>
                <w:kern w:val="2"/>
                <w:sz w:val="24"/>
              </w:rPr>
              <w:t>项，“山东省文化艺术成果奖（著作类）”二等奖</w:t>
            </w:r>
            <w:r>
              <w:rPr>
                <w:kern w:val="2"/>
                <w:sz w:val="24"/>
              </w:rPr>
              <w:t>1</w:t>
            </w:r>
            <w:r>
              <w:rPr>
                <w:rFonts w:hint="eastAsia"/>
                <w:kern w:val="2"/>
                <w:sz w:val="24"/>
              </w:rPr>
              <w:t>项</w:t>
            </w:r>
          </w:p>
        </w:tc>
      </w:tr>
      <w:tr w:rsidR="001C4BE4" w:rsidTr="001C4BE4">
        <w:trPr>
          <w:cantSplit/>
          <w:trHeight w:val="2894"/>
          <w:jc w:val="center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BE4" w:rsidRDefault="001C4BE4">
            <w:pPr>
              <w:widowControl/>
              <w:adjustRightInd/>
              <w:spacing w:line="240" w:lineRule="auto"/>
              <w:jc w:val="left"/>
              <w:rPr>
                <w:rFonts w:ascii="仿宋_GB2312"/>
                <w:kern w:val="2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E4" w:rsidRDefault="001C4BE4">
            <w:pPr>
              <w:snapToGrid w:val="0"/>
              <w:spacing w:line="240" w:lineRule="atLeast"/>
              <w:ind w:firstLineChars="50" w:firstLine="150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主</w:t>
            </w:r>
          </w:p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要</w:t>
            </w:r>
          </w:p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社</w:t>
            </w:r>
          </w:p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会</w:t>
            </w:r>
          </w:p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 w:hint="eastAsia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兼</w:t>
            </w:r>
          </w:p>
          <w:p w:rsidR="001C4BE4" w:rsidRDefault="001C4BE4">
            <w:pPr>
              <w:snapToGrid w:val="0"/>
              <w:spacing w:line="240" w:lineRule="atLeast"/>
              <w:jc w:val="center"/>
              <w:rPr>
                <w:rFonts w:ascii="仿宋_GB2312"/>
                <w:kern w:val="2"/>
                <w:sz w:val="30"/>
                <w:szCs w:val="30"/>
              </w:rPr>
            </w:pPr>
            <w:r>
              <w:rPr>
                <w:rFonts w:ascii="仿宋_GB2312" w:hint="eastAsia"/>
                <w:kern w:val="2"/>
                <w:sz w:val="30"/>
                <w:szCs w:val="30"/>
              </w:rPr>
              <w:t>职</w:t>
            </w:r>
          </w:p>
        </w:tc>
        <w:tc>
          <w:tcPr>
            <w:tcW w:w="7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E4" w:rsidRDefault="001C4BE4">
            <w:pPr>
              <w:spacing w:line="360" w:lineRule="auto"/>
              <w:ind w:firstLineChars="200" w:firstLine="480"/>
              <w:rPr>
                <w:kern w:val="2"/>
                <w:sz w:val="24"/>
              </w:rPr>
            </w:pPr>
            <w:r>
              <w:rPr>
                <w:rFonts w:hint="eastAsia"/>
                <w:kern w:val="2"/>
                <w:sz w:val="24"/>
              </w:rPr>
              <w:t>中国美术家协会艺术委员会插图装帧艺术委员会委员，中国美术家协会会员，青岛市城阳区书画院院长</w:t>
            </w:r>
          </w:p>
          <w:p w:rsidR="001C4BE4" w:rsidRDefault="001C4BE4">
            <w:pPr>
              <w:rPr>
                <w:rFonts w:ascii="仿宋_GB2312"/>
                <w:kern w:val="2"/>
                <w:sz w:val="30"/>
                <w:szCs w:val="30"/>
              </w:rPr>
            </w:pPr>
          </w:p>
        </w:tc>
      </w:tr>
    </w:tbl>
    <w:p w:rsidR="00882E43" w:rsidRPr="001C4BE4" w:rsidRDefault="00882E43"/>
    <w:sectPr w:rsidR="00882E43" w:rsidRPr="001C4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E43" w:rsidRDefault="00882E43" w:rsidP="001C4BE4">
      <w:pPr>
        <w:spacing w:line="240" w:lineRule="auto"/>
      </w:pPr>
      <w:r>
        <w:separator/>
      </w:r>
    </w:p>
  </w:endnote>
  <w:endnote w:type="continuationSeparator" w:id="1">
    <w:p w:rsidR="00882E43" w:rsidRDefault="00882E43" w:rsidP="001C4B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10" w:usb3="00000000" w:csb0="0004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E43" w:rsidRDefault="00882E43" w:rsidP="001C4BE4">
      <w:pPr>
        <w:spacing w:line="240" w:lineRule="auto"/>
      </w:pPr>
      <w:r>
        <w:separator/>
      </w:r>
    </w:p>
  </w:footnote>
  <w:footnote w:type="continuationSeparator" w:id="1">
    <w:p w:rsidR="00882E43" w:rsidRDefault="00882E43" w:rsidP="001C4B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4BE4"/>
    <w:rsid w:val="001C4BE4"/>
    <w:rsid w:val="00882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BE4"/>
    <w:pPr>
      <w:widowControl w:val="0"/>
      <w:adjustRightInd w:val="0"/>
      <w:spacing w:line="312" w:lineRule="atLeast"/>
      <w:jc w:val="both"/>
    </w:pPr>
    <w:rPr>
      <w:rFonts w:ascii="Times New Roman" w:eastAsia="仿宋_GB2312" w:hAnsi="Times New Roman" w:cs="Times New Roman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4BE4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4B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4BE4"/>
    <w:pPr>
      <w:tabs>
        <w:tab w:val="center" w:pos="4153"/>
        <w:tab w:val="right" w:pos="8306"/>
      </w:tabs>
      <w:adjustRightInd/>
      <w:snapToGrid w:val="0"/>
      <w:spacing w:line="240" w:lineRule="auto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4B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639</Characters>
  <Application>Microsoft Office Word</Application>
  <DocSecurity>0</DocSecurity>
  <Lines>5</Lines>
  <Paragraphs>1</Paragraphs>
  <ScaleCrop>false</ScaleCrop>
  <Company>911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3</cp:revision>
  <dcterms:created xsi:type="dcterms:W3CDTF">2015-02-03T05:31:00Z</dcterms:created>
  <dcterms:modified xsi:type="dcterms:W3CDTF">2015-02-03T05:32:00Z</dcterms:modified>
</cp:coreProperties>
</file>